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2">
      <w:pPr>
        <w:jc w:val="cente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Kutsu osallistumaan DEMOS-dialogiin </w:t>
      </w:r>
    </w:p>
    <w:p w:rsidR="00000000" w:rsidDel="00000000" w:rsidP="00000000" w:rsidRDefault="00000000" w:rsidRPr="00000000" w14:paraId="00000003">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4">
      <w:pPr>
        <w:jc w:val="center"/>
        <w:rPr>
          <w:rFonts w:ascii="Gill Sans" w:cs="Gill Sans" w:eastAsia="Gill Sans" w:hAnsi="Gill Sans"/>
          <w:sz w:val="28"/>
          <w:szCs w:val="28"/>
          <w:shd w:fill="d9d9d9" w:val="clear"/>
        </w:rPr>
      </w:pPr>
      <w:r w:rsidDel="00000000" w:rsidR="00000000" w:rsidRPr="00000000">
        <w:rPr>
          <w:rFonts w:ascii="Gill Sans" w:cs="Gill Sans" w:eastAsia="Gill Sans" w:hAnsi="Gill Sans"/>
          <w:sz w:val="28"/>
          <w:szCs w:val="28"/>
          <w:shd w:fill="d9d9d9" w:val="clear"/>
          <w:rtl w:val="0"/>
        </w:rPr>
        <w:t xml:space="preserve">KIRJOITA AIHE DEMOS-KORTEISTA TÄHÄN</w:t>
      </w:r>
    </w:p>
    <w:p w:rsidR="00000000" w:rsidDel="00000000" w:rsidP="00000000" w:rsidRDefault="00000000" w:rsidRPr="00000000" w14:paraId="00000005">
      <w:pPr>
        <w:jc w:val="center"/>
        <w:rPr>
          <w:rFonts w:ascii="Gill Sans" w:cs="Gill Sans" w:eastAsia="Gill Sans" w:hAnsi="Gill Sans"/>
          <w:sz w:val="28"/>
          <w:szCs w:val="28"/>
        </w:rPr>
      </w:pPr>
      <w:r w:rsidDel="00000000" w:rsidR="00000000" w:rsidRPr="00000000">
        <w:rPr>
          <w:rFonts w:ascii="Gill Sans" w:cs="Gill Sans" w:eastAsia="Gill Sans" w:hAnsi="Gill Sans"/>
          <w:sz w:val="28"/>
          <w:szCs w:val="28"/>
          <w:rtl w:val="0"/>
        </w:rPr>
        <w:t xml:space="preserve">E</w:t>
      </w:r>
      <w:r w:rsidDel="00000000" w:rsidR="00000000" w:rsidRPr="00000000">
        <w:rPr>
          <w:rFonts w:ascii="Gill Sans" w:cs="Gill Sans" w:eastAsia="Gill Sans" w:hAnsi="Gill Sans"/>
          <w:sz w:val="28"/>
          <w:szCs w:val="28"/>
          <w:rtl w:val="0"/>
        </w:rPr>
        <w:t xml:space="preserve">sim. Aktiivinen kansalaisuus</w:t>
      </w:r>
    </w:p>
    <w:p w:rsidR="00000000" w:rsidDel="00000000" w:rsidP="00000000" w:rsidRDefault="00000000" w:rsidRPr="00000000" w14:paraId="00000006">
      <w:pPr>
        <w:jc w:val="center"/>
        <w:rPr>
          <w:rFonts w:ascii="Gill Sans" w:cs="Gill Sans" w:eastAsia="Gill Sans" w:hAnsi="Gill Sans"/>
          <w:sz w:val="28"/>
          <w:szCs w:val="28"/>
          <w:shd w:fill="cccccc" w:val="clear"/>
        </w:rPr>
      </w:pPr>
      <w:r w:rsidDel="00000000" w:rsidR="00000000" w:rsidRPr="00000000">
        <w:rPr>
          <w:rtl w:val="0"/>
        </w:rPr>
      </w:r>
    </w:p>
    <w:p w:rsidR="00000000" w:rsidDel="00000000" w:rsidP="00000000" w:rsidRDefault="00000000" w:rsidRPr="00000000" w14:paraId="00000007">
      <w:pPr>
        <w:jc w:val="center"/>
        <w:rPr>
          <w:rFonts w:ascii="Gill Sans" w:cs="Gill Sans" w:eastAsia="Gill Sans" w:hAnsi="Gill Sans"/>
          <w:sz w:val="28"/>
          <w:szCs w:val="28"/>
          <w:shd w:fill="d9d9d9" w:val="clear"/>
        </w:rPr>
      </w:pPr>
      <w:r w:rsidDel="00000000" w:rsidR="00000000" w:rsidRPr="00000000">
        <w:rPr>
          <w:rFonts w:ascii="Gill Sans" w:cs="Gill Sans" w:eastAsia="Gill Sans" w:hAnsi="Gill Sans"/>
          <w:sz w:val="28"/>
          <w:szCs w:val="28"/>
          <w:shd w:fill="d9d9d9" w:val="clear"/>
          <w:rtl w:val="0"/>
        </w:rPr>
        <w:t xml:space="preserve">Kirjoita muutama kysymys DEMOS-kortista tähän.</w:t>
      </w:r>
    </w:p>
    <w:p w:rsidR="00000000" w:rsidDel="00000000" w:rsidP="00000000" w:rsidRDefault="00000000" w:rsidRPr="00000000" w14:paraId="00000008">
      <w:pPr>
        <w:jc w:val="cente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Esim. Millaisia esimerkkejä sinulla tulee mieleen, kun ajattelet “aktiivista kansalaisuutta?</w:t>
      </w:r>
    </w:p>
    <w:p w:rsidR="00000000" w:rsidDel="00000000" w:rsidP="00000000" w:rsidRDefault="00000000" w:rsidRPr="00000000" w14:paraId="00000009">
      <w:pPr>
        <w:jc w:val="cente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Miten kuvailisit aktiivista kansalaisuutta?</w:t>
      </w:r>
    </w:p>
    <w:p w:rsidR="00000000" w:rsidDel="00000000" w:rsidP="00000000" w:rsidRDefault="00000000" w:rsidRPr="00000000" w14:paraId="0000000A">
      <w:pPr>
        <w:jc w:val="center"/>
        <w:rPr>
          <w:rFonts w:ascii="Gill Sans" w:cs="Gill Sans" w:eastAsia="Gill Sans" w:hAnsi="Gill Sans"/>
          <w:sz w:val="24"/>
          <w:szCs w:val="24"/>
          <w:highlight w:val="red"/>
        </w:rPr>
      </w:pPr>
      <w:r w:rsidDel="00000000" w:rsidR="00000000" w:rsidRPr="00000000">
        <w:rPr>
          <w:rFonts w:ascii="Gill Sans" w:cs="Gill Sans" w:eastAsia="Gill Sans" w:hAnsi="Gill Sans"/>
          <w:sz w:val="24"/>
          <w:szCs w:val="24"/>
          <w:rtl w:val="0"/>
        </w:rPr>
        <w:t xml:space="preserve">Miten voisimme tukea aktiivista kansalaisuutta omassa yhteisössämme? </w:t>
      </w:r>
      <w:r w:rsidDel="00000000" w:rsidR="00000000" w:rsidRPr="00000000">
        <w:rPr>
          <w:rtl w:val="0"/>
        </w:rPr>
      </w:r>
    </w:p>
    <w:p w:rsidR="00000000" w:rsidDel="00000000" w:rsidP="00000000" w:rsidRDefault="00000000" w:rsidRPr="00000000" w14:paraId="0000000B">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C">
      <w:pPr>
        <w:jc w:val="center"/>
        <w:rPr>
          <w:rFonts w:ascii="Gill Sans" w:cs="Gill Sans" w:eastAsia="Gill Sans" w:hAnsi="Gill Sans"/>
          <w:sz w:val="28"/>
          <w:szCs w:val="28"/>
          <w:shd w:fill="d9d9d9" w:val="clear"/>
        </w:rPr>
      </w:pPr>
      <w:r w:rsidDel="00000000" w:rsidR="00000000" w:rsidRPr="00000000">
        <w:rPr>
          <w:rFonts w:ascii="Gill Sans" w:cs="Gill Sans" w:eastAsia="Gill Sans" w:hAnsi="Gill Sans"/>
          <w:sz w:val="28"/>
          <w:szCs w:val="28"/>
          <w:shd w:fill="d9d9d9" w:val="clear"/>
          <w:rtl w:val="0"/>
        </w:rPr>
        <w:t xml:space="preserve">AIKA JA PAIKKA</w:t>
      </w:r>
    </w:p>
    <w:p w:rsidR="00000000" w:rsidDel="00000000" w:rsidP="00000000" w:rsidRDefault="00000000" w:rsidRPr="00000000" w14:paraId="0000000D">
      <w:pPr>
        <w:jc w:val="center"/>
        <w:rPr>
          <w:rFonts w:ascii="Gill Sans" w:cs="Gill Sans" w:eastAsia="Gill Sans" w:hAnsi="Gill Sans"/>
          <w:sz w:val="28"/>
          <w:szCs w:val="28"/>
        </w:rPr>
      </w:pPr>
      <w:r w:rsidDel="00000000" w:rsidR="00000000" w:rsidRPr="00000000">
        <w:rPr>
          <w:rtl w:val="0"/>
        </w:rPr>
      </w:r>
    </w:p>
    <w:p w:rsidR="00000000" w:rsidDel="00000000" w:rsidP="00000000" w:rsidRDefault="00000000" w:rsidRPr="00000000" w14:paraId="0000000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Kutsumme sinut osallistumaan luottamukselliseen keskusteluun</w:t>
      </w:r>
      <w:r w:rsidDel="00000000" w:rsidR="00000000" w:rsidRPr="00000000">
        <w:rPr>
          <w:rFonts w:ascii="Gill Sans" w:cs="Gill Sans" w:eastAsia="Gill Sans" w:hAnsi="Gill Sans"/>
          <w:sz w:val="24"/>
          <w:szCs w:val="24"/>
          <w:rtl w:val="0"/>
        </w:rPr>
        <w:t xml:space="preserve"> </w:t>
      </w:r>
      <w:r w:rsidDel="00000000" w:rsidR="00000000" w:rsidRPr="00000000">
        <w:rPr>
          <w:rFonts w:ascii="Gill Sans" w:cs="Gill Sans" w:eastAsia="Gill Sans" w:hAnsi="Gill Sans"/>
          <w:sz w:val="24"/>
          <w:szCs w:val="24"/>
          <w:shd w:fill="d9d9d9" w:val="clear"/>
          <w:rtl w:val="0"/>
        </w:rPr>
        <w:t xml:space="preserve">aktiivisesta kansalaisuudesta</w:t>
      </w:r>
      <w:r w:rsidDel="00000000" w:rsidR="00000000" w:rsidRPr="00000000">
        <w:rPr>
          <w:rFonts w:ascii="Gill Sans" w:cs="Gill Sans" w:eastAsia="Gill Sans" w:hAnsi="Gill Sans"/>
          <w:sz w:val="24"/>
          <w:szCs w:val="24"/>
          <w:rtl w:val="0"/>
        </w:rPr>
        <w:t xml:space="preserve">. Haluamme kuulla ajatuksiasi aiheesta!</w:t>
      </w:r>
    </w:p>
    <w:p w:rsidR="00000000" w:rsidDel="00000000" w:rsidP="00000000" w:rsidRDefault="00000000" w:rsidRPr="00000000" w14:paraId="0000000F">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Dialogin järjestää ja fasilitoi </w:t>
      </w:r>
      <w:r w:rsidDel="00000000" w:rsidR="00000000" w:rsidRPr="00000000">
        <w:rPr>
          <w:rFonts w:ascii="Gill Sans" w:cs="Gill Sans" w:eastAsia="Gill Sans" w:hAnsi="Gill Sans"/>
          <w:sz w:val="24"/>
          <w:szCs w:val="24"/>
          <w:shd w:fill="d9d9d9" w:val="clear"/>
          <w:rtl w:val="0"/>
        </w:rPr>
        <w:t xml:space="preserve">[nimi tähän]</w:t>
      </w:r>
      <w:r w:rsidDel="00000000" w:rsidR="00000000" w:rsidRPr="00000000">
        <w:rPr>
          <w:rFonts w:ascii="Gill Sans" w:cs="Gill Sans" w:eastAsia="Gill Sans" w:hAnsi="Gill Sans"/>
          <w:sz w:val="24"/>
          <w:szCs w:val="24"/>
          <w:rtl w:val="0"/>
        </w:rPr>
        <w:t xml:space="preserve">. Keskustelun osallistujat ovat erilaisia ihmisiä, joihin et välttämättä törmää arjessasi. Tule mukaan omana itsenäsi – tarvitset vain avoimen mielen ja uteliaisuutta. DEMOS-dialogien pelisäännöt ja fasilitaattori tukevat rakentavaa keskustelua.</w:t>
      </w:r>
    </w:p>
    <w:p w:rsidR="00000000" w:rsidDel="00000000" w:rsidP="00000000" w:rsidRDefault="00000000" w:rsidRPr="00000000" w14:paraId="00000011">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DEMOS-dialogissa puhumme omista kokemuksistamme – sinun ei tarvitse olla aiheen asiantuntija. Sen sijaan, että pyrkisimme yksimielisyyteen tai väittelyyn, jaamme kokemuksia ja pohdimme aihetta yhdessä. Meidän ei tarvitse tehdä päätöksiä tai etsiä ratkaisuja aiheeseen, vaan tavoitteena on lisätä ymmärrystä itsestämme, toisistamme ja keskustelun aiheesta.</w:t>
      </w:r>
    </w:p>
    <w:p w:rsidR="00000000" w:rsidDel="00000000" w:rsidP="00000000" w:rsidRDefault="00000000" w:rsidRPr="00000000" w14:paraId="00000013">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Yleisesti ottaen demokratia kohtaa useita haasteita maailmanlaajuisesti: demokraattisten normien rapautuminen, vaalien koskeattomuuteen kohdistuvat uhat, populismin nousu, eriarvoisuus ja poliittinen polarisaatio, vain muutamia mainitaksemme. Democracy Dialogues (DEMOS) -hanke pyrkii vastaamaan joihinkin näistä haasteista kannustamalla ihmisiä käymään paikallisia keskusteluja tärkeistä yhteiskunnallisista kysymyksistä.</w:t>
      </w:r>
    </w:p>
    <w:p w:rsidR="00000000" w:rsidDel="00000000" w:rsidP="00000000" w:rsidRDefault="00000000" w:rsidRPr="00000000" w14:paraId="00000015">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DEMOS-dialogien avulla voit oppia lisää itsestäsi, muista ja demokratiasta. Dialogitaitojen kehittämisen ohella menetelmä kannustaa osallistujia myös kansalaisvaikuttamiseen omissa yhteisöissään.</w:t>
      </w:r>
    </w:p>
    <w:p w:rsidR="00000000" w:rsidDel="00000000" w:rsidP="00000000" w:rsidRDefault="00000000" w:rsidRPr="00000000" w14:paraId="00000017">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W</w:t>
      </w:r>
    </w:p>
    <w:p w:rsidR="00000000" w:rsidDel="00000000" w:rsidP="00000000" w:rsidRDefault="00000000" w:rsidRPr="00000000" w14:paraId="00000019">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A">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B">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1C">
      <w:pPr>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Gill Sans" w:cs="Gill Sans" w:eastAsia="Gill Sans" w:hAnsi="Gill Sans"/>
          <w:sz w:val="24"/>
          <w:szCs w:val="24"/>
        </w:rPr>
      </w:pPr>
      <w:r w:rsidDel="00000000" w:rsidR="00000000" w:rsidRPr="00000000">
        <w:rPr>
          <w:rFonts w:ascii="Gill Sans" w:cs="Gill Sans" w:eastAsia="Gill Sans" w:hAnsi="Gill Sans"/>
          <w:b w:val="1"/>
          <w:sz w:val="24"/>
          <w:szCs w:val="24"/>
          <w:rtl w:val="0"/>
        </w:rPr>
        <w:t xml:space="preserve">Ilmoittaudu keskusteluun mahdollisimman pian, viimeistään XX mennessä. </w:t>
      </w:r>
      <w:r w:rsidDel="00000000" w:rsidR="00000000" w:rsidRPr="00000000">
        <w:rPr>
          <w:rFonts w:ascii="Gill Sans" w:cs="Gill Sans" w:eastAsia="Gill Sans" w:hAnsi="Gill Sans"/>
          <w:sz w:val="24"/>
          <w:szCs w:val="24"/>
          <w:rtl w:val="0"/>
        </w:rPr>
        <w:t xml:space="preserve">Voit rekisteröityä vastaamalla tähän kutsusähköpostiin / rekisteröintilomakkeella (linkki tähän).</w:t>
      </w:r>
    </w:p>
    <w:p w:rsidR="00000000" w:rsidDel="00000000" w:rsidP="00000000" w:rsidRDefault="00000000" w:rsidRPr="00000000" w14:paraId="0000001E">
      <w:pPr>
        <w:spacing w:after="240" w:befor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Olet lämpimästi tervetullut mukaan! Lähetämme lisätietoja ilmoittautuneille ennen tapahtumaa.</w:t>
      </w:r>
      <w:r w:rsidDel="00000000" w:rsidR="00000000" w:rsidRPr="00000000">
        <w:rPr>
          <w:rtl w:val="0"/>
        </w:rPr>
      </w:r>
    </w:p>
    <w:p w:rsidR="00000000" w:rsidDel="00000000" w:rsidP="00000000" w:rsidRDefault="00000000" w:rsidRPr="00000000" w14:paraId="0000001F">
      <w:pPr>
        <w:spacing w:line="276.0005454545455" w:lineRule="auto"/>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Keskustelun aikataulu</w:t>
      </w:r>
      <w:r w:rsidDel="00000000" w:rsidR="00000000" w:rsidRPr="00000000">
        <w:rPr>
          <w:rFonts w:ascii="Gill Sans" w:cs="Gill Sans" w:eastAsia="Gill Sans" w:hAnsi="Gill Sans"/>
          <w:b w:val="1"/>
          <w:rtl w:val="0"/>
        </w:rPr>
        <w:t xml:space="preserve">:</w:t>
      </w:r>
    </w:p>
    <w:p w:rsidR="00000000" w:rsidDel="00000000" w:rsidP="00000000" w:rsidRDefault="00000000" w:rsidRPr="00000000" w14:paraId="00000020">
      <w:pPr>
        <w:spacing w:line="276.0005454545455" w:lineRule="auto"/>
        <w:jc w:val="both"/>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1">
      <w:pPr>
        <w:spacing w:line="276.0005454545455" w:lineRule="auto"/>
        <w:jc w:val="both"/>
        <w:rPr>
          <w:rFonts w:ascii="Gill Sans" w:cs="Gill Sans" w:eastAsia="Gill Sans" w:hAnsi="Gill Sans"/>
        </w:rPr>
      </w:pPr>
      <w:r w:rsidDel="00000000" w:rsidR="00000000" w:rsidRPr="00000000">
        <w:rPr>
          <w:rFonts w:ascii="Gill Sans" w:cs="Gill Sans" w:eastAsia="Gill Sans" w:hAnsi="Gill Sans"/>
          <w:rtl w:val="0"/>
        </w:rPr>
        <w:t xml:space="preserve">xx.xx Kahvia ja teetä tarjolla huoneessa XX</w:t>
      </w:r>
    </w:p>
    <w:p w:rsidR="00000000" w:rsidDel="00000000" w:rsidP="00000000" w:rsidRDefault="00000000" w:rsidRPr="00000000" w14:paraId="00000022">
      <w:pPr>
        <w:spacing w:line="276.0005454545455" w:lineRule="auto"/>
        <w:jc w:val="both"/>
        <w:rPr>
          <w:rFonts w:ascii="Gill Sans" w:cs="Gill Sans" w:eastAsia="Gill Sans" w:hAnsi="Gill Sans"/>
        </w:rPr>
      </w:pPr>
      <w:r w:rsidDel="00000000" w:rsidR="00000000" w:rsidRPr="00000000">
        <w:rPr>
          <w:rFonts w:ascii="Gill Sans" w:cs="Gill Sans" w:eastAsia="Gill Sans" w:hAnsi="Gill Sans"/>
          <w:rtl w:val="0"/>
        </w:rPr>
        <w:t xml:space="preserve">xx.xx Keskustelun avaus, esittely</w:t>
      </w:r>
    </w:p>
    <w:p w:rsidR="00000000" w:rsidDel="00000000" w:rsidP="00000000" w:rsidRDefault="00000000" w:rsidRPr="00000000" w14:paraId="00000023">
      <w:pPr>
        <w:spacing w:line="276.0005454545455" w:lineRule="auto"/>
        <w:jc w:val="both"/>
        <w:rPr>
          <w:rFonts w:ascii="Gill Sans" w:cs="Gill Sans" w:eastAsia="Gill Sans" w:hAnsi="Gill Sans"/>
        </w:rPr>
      </w:pPr>
      <w:r w:rsidDel="00000000" w:rsidR="00000000" w:rsidRPr="00000000">
        <w:rPr>
          <w:rFonts w:ascii="Gill Sans" w:cs="Gill Sans" w:eastAsia="Gill Sans" w:hAnsi="Gill Sans"/>
          <w:rtl w:val="0"/>
        </w:rPr>
        <w:t xml:space="preserve">xx.xx Yhteinen keskustelu</w:t>
      </w:r>
    </w:p>
    <w:p w:rsidR="00000000" w:rsidDel="00000000" w:rsidP="00000000" w:rsidRDefault="00000000" w:rsidRPr="00000000" w14:paraId="00000024">
      <w:pPr>
        <w:spacing w:line="276.0005454545455" w:lineRule="auto"/>
        <w:jc w:val="both"/>
        <w:rPr>
          <w:rFonts w:ascii="Gill Sans" w:cs="Gill Sans" w:eastAsia="Gill Sans" w:hAnsi="Gill Sans"/>
        </w:rPr>
      </w:pPr>
      <w:r w:rsidDel="00000000" w:rsidR="00000000" w:rsidRPr="00000000">
        <w:rPr>
          <w:rFonts w:ascii="Gill Sans" w:cs="Gill Sans" w:eastAsia="Gill Sans" w:hAnsi="Gill Sans"/>
          <w:rtl w:val="0"/>
        </w:rPr>
        <w:t xml:space="preserve">xx.xx Keskustelun oivallukset ja loppusana</w:t>
      </w:r>
    </w:p>
    <w:p w:rsidR="00000000" w:rsidDel="00000000" w:rsidP="00000000" w:rsidRDefault="00000000" w:rsidRPr="00000000" w14:paraId="00000025">
      <w:pPr>
        <w:spacing w:line="276.0005454545455" w:lineRule="auto"/>
        <w:jc w:val="both"/>
        <w:rPr>
          <w:rFonts w:ascii="Gill Sans" w:cs="Gill Sans" w:eastAsia="Gill Sans" w:hAnsi="Gill Sans"/>
          <w:sz w:val="24"/>
          <w:szCs w:val="24"/>
        </w:rPr>
      </w:pPr>
      <w:r w:rsidDel="00000000" w:rsidR="00000000" w:rsidRPr="00000000">
        <w:rPr>
          <w:rFonts w:ascii="Gill Sans" w:cs="Gill Sans" w:eastAsia="Gill Sans" w:hAnsi="Gill Sans"/>
          <w:rtl w:val="0"/>
        </w:rPr>
        <w:t xml:space="preserve">xx.xx Keskustelu päättyy</w:t>
      </w:r>
      <w:r w:rsidDel="00000000" w:rsidR="00000000" w:rsidRPr="00000000">
        <w:rPr>
          <w:rtl w:val="0"/>
        </w:rPr>
      </w:r>
    </w:p>
    <w:p w:rsidR="00000000" w:rsidDel="00000000" w:rsidP="00000000" w:rsidRDefault="00000000" w:rsidRPr="00000000" w14:paraId="00000026">
      <w:pPr>
        <w:spacing w:line="276.0005454545455" w:lineRule="auto"/>
        <w:jc w:val="both"/>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7">
      <w:pPr>
        <w:spacing w:line="276.0005454545455" w:lineRule="auto"/>
        <w:jc w:val="both"/>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28">
      <w:pPr>
        <w:spacing w:line="276.0005454545455" w:lineRule="auto"/>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Ystävällisin terveisin,</w:t>
      </w:r>
    </w:p>
    <w:p w:rsidR="00000000" w:rsidDel="00000000" w:rsidP="00000000" w:rsidRDefault="00000000" w:rsidRPr="00000000" w14:paraId="00000029">
      <w:pPr>
        <w:spacing w:line="276.0005454545455" w:lineRule="auto"/>
        <w:jc w:val="both"/>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2A">
      <w:pPr>
        <w:spacing w:line="276.0005454545455" w:lineRule="auto"/>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Etunimi Sukunimi</w:t>
      </w:r>
    </w:p>
    <w:p w:rsidR="00000000" w:rsidDel="00000000" w:rsidP="00000000" w:rsidRDefault="00000000" w:rsidRPr="00000000" w14:paraId="0000002B">
      <w:pPr>
        <w:spacing w:line="276.0005454545455" w:lineRule="auto"/>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Organisaatio</w:t>
      </w:r>
    </w:p>
    <w:p w:rsidR="00000000" w:rsidDel="00000000" w:rsidP="00000000" w:rsidRDefault="00000000" w:rsidRPr="00000000" w14:paraId="0000002C">
      <w:pPr>
        <w:spacing w:line="276.0005454545455" w:lineRule="auto"/>
        <w:jc w:val="both"/>
        <w:rPr>
          <w:rFonts w:ascii="Gill Sans" w:cs="Gill Sans" w:eastAsia="Gill Sans" w:hAnsi="Gill Sans"/>
          <w:i w:val="1"/>
          <w:sz w:val="24"/>
          <w:szCs w:val="24"/>
        </w:rPr>
      </w:pPr>
      <w:r w:rsidDel="00000000" w:rsidR="00000000" w:rsidRPr="00000000">
        <w:rPr>
          <w:rFonts w:ascii="Gill Sans" w:cs="Gill Sans" w:eastAsia="Gill Sans" w:hAnsi="Gill Sans"/>
          <w:sz w:val="24"/>
          <w:szCs w:val="24"/>
          <w:rtl w:val="0"/>
        </w:rPr>
        <w:t xml:space="preserve">Yhteystiedot</w:t>
      </w:r>
      <w:r w:rsidDel="00000000" w:rsidR="00000000" w:rsidRPr="00000000">
        <w:rPr>
          <w:rtl w:val="0"/>
        </w:rPr>
      </w:r>
    </w:p>
    <w:p w:rsidR="00000000" w:rsidDel="00000000" w:rsidP="00000000" w:rsidRDefault="00000000" w:rsidRPr="00000000" w14:paraId="0000002D">
      <w:pPr>
        <w:spacing w:line="276.0005454545455" w:lineRule="auto"/>
        <w:rPr>
          <w:rFonts w:ascii="Gill Sans" w:cs="Gill Sans" w:eastAsia="Gill Sans" w:hAnsi="Gill Sans"/>
          <w:i w:val="1"/>
          <w:sz w:val="24"/>
          <w:szCs w:val="24"/>
        </w:rPr>
      </w:pPr>
      <w:r w:rsidDel="00000000" w:rsidR="00000000" w:rsidRPr="00000000">
        <w:rPr>
          <w:rtl w:val="0"/>
        </w:rPr>
      </w:r>
    </w:p>
    <w:p w:rsidR="00000000" w:rsidDel="00000000" w:rsidP="00000000" w:rsidRDefault="00000000" w:rsidRPr="00000000" w14:paraId="0000002E">
      <w:pPr>
        <w:spacing w:line="276.0005454545455" w:lineRule="auto"/>
        <w:rPr>
          <w:rFonts w:ascii="Gill Sans" w:cs="Gill Sans" w:eastAsia="Gill Sans" w:hAnsi="Gill Sans"/>
          <w:i w:val="1"/>
          <w:sz w:val="24"/>
          <w:szCs w:val="24"/>
        </w:rPr>
      </w:pPr>
      <w:r w:rsidDel="00000000" w:rsidR="00000000" w:rsidRPr="00000000">
        <w:rPr>
          <w:rFonts w:ascii="Gill Sans" w:cs="Gill Sans" w:eastAsia="Gill Sans" w:hAnsi="Gill Sans"/>
          <w:b w:val="1"/>
          <w:i w:val="1"/>
          <w:sz w:val="24"/>
          <w:szCs w:val="24"/>
          <w:rtl w:val="0"/>
        </w:rPr>
        <w:t xml:space="preserve">DEMOS-dialogi </w:t>
      </w:r>
      <w:r w:rsidDel="00000000" w:rsidR="00000000" w:rsidRPr="00000000">
        <w:rPr>
          <w:rFonts w:ascii="Gill Sans" w:cs="Gill Sans" w:eastAsia="Gill Sans" w:hAnsi="Gill Sans"/>
          <w:i w:val="1"/>
          <w:sz w:val="24"/>
          <w:szCs w:val="24"/>
          <w:rtl w:val="0"/>
        </w:rPr>
        <w:t xml:space="preserve">on työkalu, jonka avulla voit keskustella yhteiskunnallisesti tärkeistä kysymyksistä. Menetelmän avulla voit kutsua eri taustoista tulevia ihmisiä yhteen sekä jakamaan kokemuksiaan erilaisista ilmiöistä sekä kuuntelemaan muita. DEMOS-dialogimenetelmän avulla voit oppia lisää itsestäsi, muista ja demokratiasta. Dialogitaitojen lisäämisen ohella menetelmän tavoitteena on myös kannustaa osallistujia sitoutumaan kansalaistoimintaan omissa paikallisyhteisöissään.</w:t>
      </w:r>
    </w:p>
    <w:p w:rsidR="00000000" w:rsidDel="00000000" w:rsidP="00000000" w:rsidRDefault="00000000" w:rsidRPr="00000000" w14:paraId="0000002F">
      <w:pPr>
        <w:spacing w:line="276.0005454545455" w:lineRule="auto"/>
        <w:rPr>
          <w:rFonts w:ascii="Gill Sans" w:cs="Gill Sans" w:eastAsia="Gill Sans" w:hAnsi="Gill Sans"/>
          <w:i w:val="1"/>
          <w:sz w:val="24"/>
          <w:szCs w:val="24"/>
        </w:rPr>
      </w:pPr>
      <w:r w:rsidDel="00000000" w:rsidR="00000000" w:rsidRPr="00000000">
        <w:rPr>
          <w:rtl w:val="0"/>
        </w:rPr>
      </w:r>
    </w:p>
    <w:p w:rsidR="00000000" w:rsidDel="00000000" w:rsidP="00000000" w:rsidRDefault="00000000" w:rsidRPr="00000000" w14:paraId="00000030">
      <w:pPr>
        <w:spacing w:line="276.0005454545455" w:lineRule="auto"/>
        <w:jc w:val="both"/>
        <w:rPr>
          <w:rFonts w:ascii="Gill Sans" w:cs="Gill Sans" w:eastAsia="Gill Sans" w:hAnsi="Gill Sans"/>
          <w:b w:val="1"/>
          <w:sz w:val="24"/>
          <w:szCs w:val="24"/>
        </w:rPr>
      </w:pPr>
      <w:r w:rsidDel="00000000" w:rsidR="00000000" w:rsidRPr="00000000">
        <w:rPr>
          <w:rtl w:val="0"/>
        </w:rPr>
      </w:r>
    </w:p>
    <w:p w:rsidR="00000000" w:rsidDel="00000000" w:rsidP="00000000" w:rsidRDefault="00000000" w:rsidRPr="00000000" w14:paraId="00000031">
      <w:pPr>
        <w:rPr>
          <w:rFonts w:ascii="Gill Sans" w:cs="Gill Sans" w:eastAsia="Gill Sans" w:hAnsi="Gill Sans"/>
          <w:i w:val="1"/>
          <w:sz w:val="24"/>
          <w:szCs w:val="24"/>
        </w:rPr>
      </w:pPr>
      <w:r w:rsidDel="00000000" w:rsidR="00000000" w:rsidRPr="00000000">
        <w:rPr>
          <w:rFonts w:ascii="Gill Sans" w:cs="Gill Sans" w:eastAsia="Gill Sans" w:hAnsi="Gill Sans"/>
          <w:b w:val="1"/>
          <w:i w:val="1"/>
          <w:sz w:val="24"/>
          <w:szCs w:val="24"/>
          <w:rtl w:val="0"/>
        </w:rPr>
        <w:t xml:space="preserve">Dialogi </w:t>
      </w:r>
      <w:r w:rsidDel="00000000" w:rsidR="00000000" w:rsidRPr="00000000">
        <w:rPr>
          <w:rFonts w:ascii="Gill Sans" w:cs="Gill Sans" w:eastAsia="Gill Sans" w:hAnsi="Gill Sans"/>
          <w:i w:val="1"/>
          <w:sz w:val="24"/>
          <w:szCs w:val="24"/>
          <w:rtl w:val="0"/>
        </w:rPr>
        <w:t xml:space="preserve">on rakentava keskustelu, jossa jokaisen ääni on yhtä arvokas. Onnistunut dialogi auttaa kaikkia osallistujia saavuttamaan syvemmän ymmärryksen käsiteltävästä aiheesta, mikä taas johtaa pohdintoihin itsestä, muista ja yhteiskunnasta ylipäätään.</w:t>
      </w:r>
    </w:p>
    <w:p w:rsidR="00000000" w:rsidDel="00000000" w:rsidP="00000000" w:rsidRDefault="00000000" w:rsidRPr="00000000" w14:paraId="00000032">
      <w:pPr>
        <w:rPr>
          <w:rFonts w:ascii="Gill Sans" w:cs="Gill Sans" w:eastAsia="Gill Sans" w:hAnsi="Gill Sans"/>
          <w:b w:val="1"/>
          <w:i w:val="1"/>
          <w:sz w:val="24"/>
          <w:szCs w:val="24"/>
        </w:rPr>
      </w:pPr>
      <w:r w:rsidDel="00000000" w:rsidR="00000000" w:rsidRPr="00000000">
        <w:rPr>
          <w:rtl w:val="0"/>
        </w:rPr>
      </w:r>
    </w:p>
    <w:p w:rsidR="00000000" w:rsidDel="00000000" w:rsidP="00000000" w:rsidRDefault="00000000" w:rsidRPr="00000000" w14:paraId="00000033">
      <w:pPr>
        <w:rPr>
          <w:rFonts w:ascii="Gill Sans" w:cs="Gill Sans" w:eastAsia="Gill Sans" w:hAnsi="Gill Sans"/>
          <w:i w:val="1"/>
        </w:rPr>
      </w:pPr>
      <w:r w:rsidDel="00000000" w:rsidR="00000000" w:rsidRPr="00000000">
        <w:rPr>
          <w:rtl w:val="0"/>
        </w:rPr>
      </w:r>
    </w:p>
    <w:p w:rsidR="00000000" w:rsidDel="00000000" w:rsidP="00000000" w:rsidRDefault="00000000" w:rsidRPr="00000000" w14:paraId="00000034">
      <w:pPr>
        <w:rPr>
          <w:rFonts w:ascii="Gill Sans" w:cs="Gill Sans" w:eastAsia="Gill Sans" w:hAnsi="Gill Sans"/>
        </w:rPr>
      </w:pPr>
      <w:r w:rsidDel="00000000" w:rsidR="00000000" w:rsidRPr="00000000">
        <w:rPr>
          <w:rtl w:val="0"/>
        </w:rPr>
      </w:r>
    </w:p>
    <w:p w:rsidR="00000000" w:rsidDel="00000000" w:rsidP="00000000" w:rsidRDefault="00000000" w:rsidRPr="00000000" w14:paraId="00000035">
      <w:pPr>
        <w:rPr>
          <w:rFonts w:ascii="Gill Sans" w:cs="Gill Sans" w:eastAsia="Gill Sans" w:hAnsi="Gill Sans"/>
        </w:rPr>
      </w:pPr>
      <w:r w:rsidDel="00000000" w:rsidR="00000000" w:rsidRPr="00000000">
        <w:rPr>
          <w:rtl w:val="0"/>
        </w:rPr>
      </w:r>
    </w:p>
    <w:p w:rsidR="00000000" w:rsidDel="00000000" w:rsidP="00000000" w:rsidRDefault="00000000" w:rsidRPr="00000000" w14:paraId="00000036">
      <w:pPr>
        <w:rPr>
          <w:rFonts w:ascii="Gill Sans" w:cs="Gill Sans" w:eastAsia="Gill Sans" w:hAnsi="Gill Sans"/>
        </w:rPr>
      </w:pPr>
      <w:r w:rsidDel="00000000" w:rsidR="00000000" w:rsidRPr="00000000">
        <w:rPr>
          <w:rtl w:val="0"/>
        </w:rPr>
      </w:r>
    </w:p>
    <w:p w:rsidR="00000000" w:rsidDel="00000000" w:rsidP="00000000" w:rsidRDefault="00000000" w:rsidRPr="00000000" w14:paraId="00000037">
      <w:pPr>
        <w:rPr>
          <w:rFonts w:ascii="Gill Sans" w:cs="Gill Sans" w:eastAsia="Gill Sans" w:hAnsi="Gill Sans"/>
        </w:rPr>
      </w:pPr>
      <w:r w:rsidDel="00000000" w:rsidR="00000000" w:rsidRPr="00000000">
        <w:rPr>
          <w:rtl w:val="0"/>
        </w:rPr>
      </w:r>
    </w:p>
    <w:p w:rsidR="00000000" w:rsidDel="00000000" w:rsidP="00000000" w:rsidRDefault="00000000" w:rsidRPr="00000000" w14:paraId="00000038">
      <w:pPr>
        <w:rPr>
          <w:rFonts w:ascii="Gill Sans" w:cs="Gill Sans" w:eastAsia="Gill Sans" w:hAnsi="Gill Sans"/>
        </w:rPr>
      </w:pPr>
      <w:r w:rsidDel="00000000" w:rsidR="00000000" w:rsidRPr="00000000">
        <w:rPr>
          <w:rtl w:val="0"/>
        </w:rPr>
      </w:r>
    </w:p>
    <w:p w:rsidR="00000000" w:rsidDel="00000000" w:rsidP="00000000" w:rsidRDefault="00000000" w:rsidRPr="00000000" w14:paraId="00000039">
      <w:pPr>
        <w:rPr>
          <w:rFonts w:ascii="Gill Sans" w:cs="Gill Sans" w:eastAsia="Gill Sans" w:hAnsi="Gill Sans"/>
        </w:rPr>
      </w:pPr>
      <w:r w:rsidDel="00000000" w:rsidR="00000000" w:rsidRPr="00000000">
        <w:rPr>
          <w:rtl w:val="0"/>
        </w:rPr>
      </w:r>
    </w:p>
    <w:p w:rsidR="00000000" w:rsidDel="00000000" w:rsidP="00000000" w:rsidRDefault="00000000" w:rsidRPr="00000000" w14:paraId="0000003A">
      <w:pPr>
        <w:rPr>
          <w:rFonts w:ascii="Gill Sans" w:cs="Gill Sans" w:eastAsia="Gill Sans" w:hAnsi="Gill Sans"/>
          <w:b w:val="1"/>
        </w:rPr>
      </w:pPr>
      <w:r w:rsidDel="00000000" w:rsidR="00000000" w:rsidRPr="00000000">
        <w:rPr>
          <w:rFonts w:ascii="Gill Sans" w:cs="Gill Sans" w:eastAsia="Gill Sans" w:hAnsi="Gill Sans"/>
          <w:b w:val="1"/>
          <w:rtl w:val="0"/>
        </w:rPr>
        <w:t xml:space="preserve">DEMOS-dialogin pelisäännöt</w:t>
      </w:r>
    </w:p>
    <w:p w:rsidR="00000000" w:rsidDel="00000000" w:rsidP="00000000" w:rsidRDefault="00000000" w:rsidRPr="00000000" w14:paraId="0000003B">
      <w:pPr>
        <w:rPr>
          <w:rFonts w:ascii="Gill Sans" w:cs="Gill Sans" w:eastAsia="Gill Sans" w:hAnsi="Gill Sans"/>
        </w:rPr>
      </w:pPr>
      <w:r w:rsidDel="00000000" w:rsidR="00000000" w:rsidRPr="00000000">
        <w:rPr>
          <w:rtl w:val="0"/>
        </w:rPr>
      </w:r>
    </w:p>
    <w:p w:rsidR="00000000" w:rsidDel="00000000" w:rsidP="00000000" w:rsidRDefault="00000000" w:rsidRPr="00000000" w14:paraId="0000003C">
      <w:pPr>
        <w:rPr>
          <w:rFonts w:ascii="Gill Sans" w:cs="Gill Sans" w:eastAsia="Gill Sans" w:hAnsi="Gill Sans"/>
        </w:rPr>
      </w:pPr>
      <w:r w:rsidDel="00000000" w:rsidR="00000000" w:rsidRPr="00000000">
        <w:rPr>
          <w:rFonts w:ascii="Gill Sans" w:cs="Gill Sans" w:eastAsia="Gill Sans" w:hAnsi="Gill Sans"/>
          <w:rtl w:val="0"/>
        </w:rPr>
        <w:t xml:space="preserve">1 Kuuntele muita, älä keskeytä tai käynnistä sivukeskusteluja</w:t>
      </w:r>
    </w:p>
    <w:p w:rsidR="00000000" w:rsidDel="00000000" w:rsidP="00000000" w:rsidRDefault="00000000" w:rsidRPr="00000000" w14:paraId="0000003D">
      <w:pPr>
        <w:rPr>
          <w:rFonts w:ascii="Gill Sans" w:cs="Gill Sans" w:eastAsia="Gill Sans" w:hAnsi="Gill Sans"/>
        </w:rPr>
      </w:pPr>
      <w:r w:rsidDel="00000000" w:rsidR="00000000" w:rsidRPr="00000000">
        <w:rPr>
          <w:rFonts w:ascii="Gill Sans" w:cs="Gill Sans" w:eastAsia="Gill Sans" w:hAnsi="Gill Sans"/>
          <w:rtl w:val="0"/>
        </w:rPr>
        <w:t xml:space="preserve">"Jokaisella tulee olla mahdollisuus kertoa oma näkemyksensä rauhassa. On tärkeää, ettemme keskeytä toisiamme tai supise vierustoverin kanssa."</w:t>
      </w:r>
    </w:p>
    <w:p w:rsidR="00000000" w:rsidDel="00000000" w:rsidP="00000000" w:rsidRDefault="00000000" w:rsidRPr="00000000" w14:paraId="0000003E">
      <w:pPr>
        <w:rPr>
          <w:rFonts w:ascii="Gill Sans" w:cs="Gill Sans" w:eastAsia="Gill Sans" w:hAnsi="Gill Sans"/>
        </w:rPr>
      </w:pPr>
      <w:r w:rsidDel="00000000" w:rsidR="00000000" w:rsidRPr="00000000">
        <w:rPr>
          <w:rtl w:val="0"/>
        </w:rPr>
      </w:r>
    </w:p>
    <w:p w:rsidR="00000000" w:rsidDel="00000000" w:rsidP="00000000" w:rsidRDefault="00000000" w:rsidRPr="00000000" w14:paraId="0000003F">
      <w:pPr>
        <w:rPr>
          <w:rFonts w:ascii="Gill Sans" w:cs="Gill Sans" w:eastAsia="Gill Sans" w:hAnsi="Gill Sans"/>
        </w:rPr>
      </w:pPr>
      <w:r w:rsidDel="00000000" w:rsidR="00000000" w:rsidRPr="00000000">
        <w:rPr>
          <w:rFonts w:ascii="Gill Sans" w:cs="Gill Sans" w:eastAsia="Gill Sans" w:hAnsi="Gill Sans"/>
          <w:rtl w:val="0"/>
        </w:rPr>
        <w:t xml:space="preserve">2 Jaa omia ajatuksiasi ja kokemuksiasi</w:t>
      </w:r>
    </w:p>
    <w:p w:rsidR="00000000" w:rsidDel="00000000" w:rsidP="00000000" w:rsidRDefault="00000000" w:rsidRPr="00000000" w14:paraId="00000040">
      <w:pPr>
        <w:rPr>
          <w:rFonts w:ascii="Gill Sans" w:cs="Gill Sans" w:eastAsia="Gill Sans" w:hAnsi="Gill Sans"/>
        </w:rPr>
      </w:pPr>
      <w:r w:rsidDel="00000000" w:rsidR="00000000" w:rsidRPr="00000000">
        <w:rPr>
          <w:rFonts w:ascii="Gill Sans" w:cs="Gill Sans" w:eastAsia="Gill Sans" w:hAnsi="Gill Sans"/>
          <w:rtl w:val="0"/>
        </w:rPr>
        <w:t xml:space="preserve">"Jotta voisimme ymmärtää paremmin käsiteltävää aihetta ja toisiamme, on hyvä puhua omista ajatuksistamme ja kokemuksistamme. Tämä tarkoittaa, että kerromme muille, mitkä asiat, tapahtumat ja tilanteet ovat vaikuttaneet näkemyksiimme."</w:t>
      </w:r>
    </w:p>
    <w:p w:rsidR="00000000" w:rsidDel="00000000" w:rsidP="00000000" w:rsidRDefault="00000000" w:rsidRPr="00000000" w14:paraId="00000041">
      <w:pPr>
        <w:rPr>
          <w:rFonts w:ascii="Gill Sans" w:cs="Gill Sans" w:eastAsia="Gill Sans" w:hAnsi="Gill Sans"/>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rPr>
      </w:pPr>
      <w:r w:rsidDel="00000000" w:rsidR="00000000" w:rsidRPr="00000000">
        <w:rPr>
          <w:rFonts w:ascii="Gill Sans" w:cs="Gill Sans" w:eastAsia="Gill Sans" w:hAnsi="Gill Sans"/>
          <w:rtl w:val="0"/>
        </w:rPr>
        <w:t xml:space="preserve">3 Kunnioita muita osallistujia</w:t>
      </w:r>
    </w:p>
    <w:p w:rsidR="00000000" w:rsidDel="00000000" w:rsidP="00000000" w:rsidRDefault="00000000" w:rsidRPr="00000000" w14:paraId="00000043">
      <w:pPr>
        <w:rPr>
          <w:rFonts w:ascii="Gill Sans" w:cs="Gill Sans" w:eastAsia="Gill Sans" w:hAnsi="Gill Sans"/>
        </w:rPr>
      </w:pPr>
      <w:r w:rsidDel="00000000" w:rsidR="00000000" w:rsidRPr="00000000">
        <w:rPr>
          <w:rFonts w:ascii="Gill Sans" w:cs="Gill Sans" w:eastAsia="Gill Sans" w:hAnsi="Gill Sans"/>
          <w:rtl w:val="0"/>
        </w:rPr>
        <w:t xml:space="preserve">"Kunnioitetaan erilaisia ihmisiä ja heidän erilaisia näkemyksiään. Ollaan tietoisia erilaisista tunteista ja mahdollisista piilevistä valtasuhteista sekä huomioidaan nämä.”</w:t>
      </w:r>
    </w:p>
    <w:p w:rsidR="00000000" w:rsidDel="00000000" w:rsidP="00000000" w:rsidRDefault="00000000" w:rsidRPr="00000000" w14:paraId="00000044">
      <w:pPr>
        <w:rPr>
          <w:rFonts w:ascii="Gill Sans" w:cs="Gill Sans" w:eastAsia="Gill Sans" w:hAnsi="Gill Sans"/>
        </w:rPr>
      </w:pPr>
      <w:r w:rsidDel="00000000" w:rsidR="00000000" w:rsidRPr="00000000">
        <w:rPr>
          <w:rtl w:val="0"/>
        </w:rPr>
      </w:r>
    </w:p>
    <w:p w:rsidR="00000000" w:rsidDel="00000000" w:rsidP="00000000" w:rsidRDefault="00000000" w:rsidRPr="00000000" w14:paraId="00000045">
      <w:pPr>
        <w:rPr>
          <w:rFonts w:ascii="Gill Sans" w:cs="Gill Sans" w:eastAsia="Gill Sans" w:hAnsi="Gill Sans"/>
        </w:rPr>
      </w:pPr>
      <w:r w:rsidDel="00000000" w:rsidR="00000000" w:rsidRPr="00000000">
        <w:rPr>
          <w:rFonts w:ascii="Gill Sans" w:cs="Gill Sans" w:eastAsia="Gill Sans" w:hAnsi="Gill Sans"/>
          <w:rtl w:val="0"/>
        </w:rPr>
        <w:t xml:space="preserve">4 Pohdi asioita rauhassa ja liity muiden puheeseen</w:t>
      </w:r>
    </w:p>
    <w:p w:rsidR="00000000" w:rsidDel="00000000" w:rsidP="00000000" w:rsidRDefault="00000000" w:rsidRPr="00000000" w14:paraId="00000046">
      <w:pPr>
        <w:rPr>
          <w:rFonts w:ascii="Gill Sans" w:cs="Gill Sans" w:eastAsia="Gill Sans" w:hAnsi="Gill Sans"/>
        </w:rPr>
      </w:pPr>
      <w:r w:rsidDel="00000000" w:rsidR="00000000" w:rsidRPr="00000000">
        <w:rPr>
          <w:rFonts w:ascii="Gill Sans" w:cs="Gill Sans" w:eastAsia="Gill Sans" w:hAnsi="Gill Sans"/>
          <w:rtl w:val="0"/>
        </w:rPr>
        <w:t xml:space="preserve">"Sinun ei tarvitse tietää oikeita vastauksia. Dialogissa on kyse uteliaasta asenteesta ja asioiden pohtimisesta yhdessä. Meidän ei tarvitse päästä yksimielisyyteen tai löytää ratkaisuja."</w:t>
      </w:r>
    </w:p>
    <w:p w:rsidR="00000000" w:rsidDel="00000000" w:rsidP="00000000" w:rsidRDefault="00000000" w:rsidRPr="00000000" w14:paraId="00000047">
      <w:pPr>
        <w:rPr>
          <w:rFonts w:ascii="Gill Sans" w:cs="Gill Sans" w:eastAsia="Gill Sans" w:hAnsi="Gill Sans"/>
        </w:rPr>
      </w:pPr>
      <w:r w:rsidDel="00000000" w:rsidR="00000000" w:rsidRPr="00000000">
        <w:rPr>
          <w:rtl w:val="0"/>
        </w:rPr>
      </w:r>
    </w:p>
    <w:p w:rsidR="00000000" w:rsidDel="00000000" w:rsidP="00000000" w:rsidRDefault="00000000" w:rsidRPr="00000000" w14:paraId="00000048">
      <w:pPr>
        <w:rPr>
          <w:rFonts w:ascii="Gill Sans" w:cs="Gill Sans" w:eastAsia="Gill Sans" w:hAnsi="Gill Sans"/>
        </w:rPr>
      </w:pPr>
      <w:r w:rsidDel="00000000" w:rsidR="00000000" w:rsidRPr="00000000">
        <w:rPr>
          <w:rFonts w:ascii="Gill Sans" w:cs="Gill Sans" w:eastAsia="Gill Sans" w:hAnsi="Gill Sans"/>
          <w:rtl w:val="0"/>
        </w:rPr>
        <w:t xml:space="preserve">5 Ole läsnä ja kunnioita keskustelun luottamuksellisuutta</w:t>
      </w:r>
    </w:p>
    <w:p w:rsidR="00000000" w:rsidDel="00000000" w:rsidP="00000000" w:rsidRDefault="00000000" w:rsidRPr="00000000" w14:paraId="00000049">
      <w:pPr>
        <w:rPr>
          <w:rFonts w:ascii="Gill Sans" w:cs="Gill Sans" w:eastAsia="Gill Sans" w:hAnsi="Gill Sans"/>
        </w:rPr>
      </w:pPr>
      <w:r w:rsidDel="00000000" w:rsidR="00000000" w:rsidRPr="00000000">
        <w:rPr>
          <w:rFonts w:ascii="Gill Sans" w:cs="Gill Sans" w:eastAsia="Gill Sans" w:hAnsi="Gill Sans"/>
          <w:rtl w:val="0"/>
        </w:rPr>
        <w:t xml:space="preserve">"Dialogissa on tärkeää keskittyä toisiin ihmisiin sekä käsiteltävään aiheeseen, joten pidetään kännykät ja tietokoneet poissa näkyvistä. Pidetään keskustelu luottamuksellisena, jotta jokainen voi puhua mahdollisimman vapaasti. Voit jakaa omia ajatuksiasi eteenpäin, mutta jos haluat jakaa jonkun toisen ajatuksia, kysy heiltä ensin tähän lupa."</w:t>
      </w:r>
    </w:p>
    <w:p w:rsidR="00000000" w:rsidDel="00000000" w:rsidP="00000000" w:rsidRDefault="00000000" w:rsidRPr="00000000" w14:paraId="0000004A">
      <w:pPr>
        <w:rPr>
          <w:rFonts w:ascii="Gill Sans" w:cs="Gill Sans" w:eastAsia="Gill Sans" w:hAnsi="Gill Sans"/>
        </w:rPr>
      </w:pPr>
      <w:r w:rsidDel="00000000" w:rsidR="00000000" w:rsidRPr="00000000">
        <w:rPr>
          <w:rtl w:val="0"/>
        </w:rPr>
      </w:r>
    </w:p>
    <w:p w:rsidR="00000000" w:rsidDel="00000000" w:rsidP="00000000" w:rsidRDefault="00000000" w:rsidRPr="00000000" w14:paraId="0000004B">
      <w:pPr>
        <w:rPr>
          <w:rFonts w:ascii="Gill Sans" w:cs="Gill Sans" w:eastAsia="Gill Sans" w:hAnsi="Gill Sans"/>
        </w:rPr>
      </w:pPr>
      <w:r w:rsidDel="00000000" w:rsidR="00000000" w:rsidRPr="00000000">
        <w:rPr>
          <w:rFonts w:ascii="Gill Sans" w:cs="Gill Sans" w:eastAsia="Gill Sans" w:hAnsi="Gill Sans"/>
          <w:rtl w:val="0"/>
        </w:rPr>
        <w:t xml:space="preserve">6 Ole avoin muutokselle</w:t>
      </w:r>
    </w:p>
    <w:p w:rsidR="00000000" w:rsidDel="00000000" w:rsidP="00000000" w:rsidRDefault="00000000" w:rsidRPr="00000000" w14:paraId="0000004C">
      <w:pPr>
        <w:rPr>
          <w:rFonts w:ascii="Gill Sans" w:cs="Gill Sans" w:eastAsia="Gill Sans" w:hAnsi="Gill Sans"/>
        </w:rPr>
      </w:pPr>
      <w:r w:rsidDel="00000000" w:rsidR="00000000" w:rsidRPr="00000000">
        <w:rPr>
          <w:rFonts w:ascii="Gill Sans" w:cs="Gill Sans" w:eastAsia="Gill Sans" w:hAnsi="Gill Sans"/>
          <w:rtl w:val="0"/>
        </w:rPr>
        <w:t xml:space="preserve">"Dialogi voi koskettaa meitä. Se voi synnyttää uusia oivalluksia ja saada meidät muuttamaan näkökulmaamme. Se voi kannustaa meitä toimimaan ja jatkamaan keskustelua muiden kanssa. Hyviä asioita voi tapahtua, ja DEMOS-dialogi on hyvä tapa aloittaa!"</w:t>
      </w:r>
    </w:p>
    <w:p w:rsidR="00000000" w:rsidDel="00000000" w:rsidP="00000000" w:rsidRDefault="00000000" w:rsidRPr="00000000" w14:paraId="0000004D">
      <w:pPr>
        <w:rPr>
          <w:rFonts w:ascii="Gill Sans" w:cs="Gill Sans" w:eastAsia="Gill Sans" w:hAnsi="Gill Sans"/>
        </w:rPr>
      </w:pPr>
      <w:r w:rsidDel="00000000" w:rsidR="00000000" w:rsidRPr="00000000">
        <w:rPr>
          <w:rtl w:val="0"/>
        </w:rPr>
      </w:r>
    </w:p>
    <w:p w:rsidR="00000000" w:rsidDel="00000000" w:rsidP="00000000" w:rsidRDefault="00000000" w:rsidRPr="00000000" w14:paraId="0000004E">
      <w:pPr>
        <w:rPr>
          <w:rFonts w:ascii="Gill Sans" w:cs="Gill Sans" w:eastAsia="Gill Sans" w:hAnsi="Gill Sans"/>
        </w:rPr>
      </w:pPr>
      <w:r w:rsidDel="00000000" w:rsidR="00000000" w:rsidRPr="00000000">
        <w:rPr>
          <w:rtl w:val="0"/>
        </w:rPr>
      </w:r>
    </w:p>
    <w:p w:rsidR="00000000" w:rsidDel="00000000" w:rsidP="00000000" w:rsidRDefault="00000000" w:rsidRPr="00000000" w14:paraId="0000004F">
      <w:pPr>
        <w:rPr>
          <w:rFonts w:ascii="Gill Sans" w:cs="Gill Sans" w:eastAsia="Gill Sans" w:hAnsi="Gill Sans"/>
        </w:rPr>
      </w:pPr>
      <w:r w:rsidDel="00000000" w:rsidR="00000000" w:rsidRPr="00000000">
        <w:rPr>
          <w:rtl w:val="0"/>
        </w:rPr>
      </w:r>
    </w:p>
    <w:p w:rsidR="00000000" w:rsidDel="00000000" w:rsidP="00000000" w:rsidRDefault="00000000" w:rsidRPr="00000000" w14:paraId="00000050">
      <w:pPr>
        <w:rPr>
          <w:rFonts w:ascii="Gill Sans" w:cs="Gill Sans" w:eastAsia="Gill Sans" w:hAnsi="Gill Sans"/>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-676274</wp:posOffset>
          </wp:positionH>
          <wp:positionV relativeFrom="paragraph">
            <wp:posOffset>-95249</wp:posOffset>
          </wp:positionV>
          <wp:extent cx="1214438" cy="1481021"/>
          <wp:effectExtent b="0" l="0" r="0" t="0"/>
          <wp:wrapNone/>
          <wp:docPr id="1" name="image1.png"/>
          <a:graphic>
            <a:graphicData uri="http://schemas.openxmlformats.org/drawingml/2006/picture">
              <pic:pic>
                <pic:nvPicPr>
                  <pic:cNvPr id="0" name="image1.png"/>
                  <pic:cNvPicPr preferRelativeResize="0"/>
                </pic:nvPicPr>
                <pic:blipFill>
                  <a:blip r:embed="rId1"/>
                  <a:srcRect b="0" l="0" r="13227" t="0"/>
                  <a:stretch>
                    <a:fillRect/>
                  </a:stretch>
                </pic:blipFill>
                <pic:spPr>
                  <a:xfrm>
                    <a:off x="0" y="0"/>
                    <a:ext cx="1214438" cy="148102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